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1CD8D1FE" w:rsidR="002F424A" w:rsidRPr="009B44D8" w:rsidRDefault="002E7259" w:rsidP="009B44D8">
      <w:pPr>
        <w:tabs>
          <w:tab w:val="left" w:pos="4515"/>
        </w:tabs>
        <w:overflowPunct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1E671" wp14:editId="44FCC80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68E17" w14:textId="71CCBB76" w:rsidR="002E7259" w:rsidRPr="00CC5D21" w:rsidRDefault="002E7259" w:rsidP="002E7259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1E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pt;margin-top:-5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" filled="f" stroked="f">
                <v:textbox style="mso-fit-shape-to-text:t">
                  <w:txbxContent>
                    <w:p w14:paraId="61F68E17" w14:textId="71CCBB76" w:rsidR="002E7259" w:rsidRPr="00CC5D21" w:rsidRDefault="002E7259" w:rsidP="002E7259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D21"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A49E" id="Text Box 1" o:spid="_x0000_s1027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6EB">
        <w:rPr>
          <w:noProof/>
          <w:sz w:val="28"/>
          <w:szCs w:val="28"/>
        </w:rPr>
        <w:t>August 28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bookmarkStart w:id="0" w:name="_GoBack"/>
      <w:bookmarkEnd w:id="0"/>
    </w:p>
    <w:p w14:paraId="3EB0B87A" w14:textId="774F8FA6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386E888A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7D7282">
        <w:t xml:space="preserve"> </w:t>
      </w:r>
      <w:r w:rsidR="00C706EB">
        <w:t>August 28</w:t>
      </w:r>
      <w:r w:rsidR="002E7259">
        <w:t>,</w:t>
      </w:r>
      <w:r w:rsidR="00741E26">
        <w:t xml:space="preserve"> 2018</w:t>
      </w:r>
      <w:r w:rsidR="009C366C">
        <w:t>,</w:t>
      </w:r>
      <w:r w:rsidR="009C366C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</w:t>
      </w:r>
      <w:r w:rsidR="009D56C4">
        <w:t xml:space="preserve">Richard </w:t>
      </w:r>
      <w:proofErr w:type="spellStart"/>
      <w:r w:rsidR="009D56C4">
        <w:t>Webre</w:t>
      </w:r>
      <w:proofErr w:type="spellEnd"/>
      <w:r w:rsidR="009D56C4">
        <w:t xml:space="preserve"> </w:t>
      </w:r>
      <w:r w:rsidR="00A92F69" w:rsidRPr="00FE4B30">
        <w:t>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D56C4">
        <w:t>Jared Amato,</w:t>
      </w:r>
      <w:r w:rsidR="009D56C4" w:rsidRPr="00FE4B30">
        <w:t xml:space="preserve"> </w:t>
      </w:r>
      <w:r w:rsidR="00741E26">
        <w:t>Roger Keese</w:t>
      </w:r>
      <w:r w:rsidR="00F37EBA">
        <w:t>,</w:t>
      </w:r>
      <w:r w:rsidR="00B43D8D">
        <w:t xml:space="preserve"> </w:t>
      </w:r>
      <w:r w:rsidR="00C706EB">
        <w:t xml:space="preserve">Cynthia Stafford, </w:t>
      </w:r>
      <w:proofErr w:type="spellStart"/>
      <w:r w:rsidR="00C706EB">
        <w:t>Rydell</w:t>
      </w:r>
      <w:proofErr w:type="spellEnd"/>
      <w:r w:rsidR="00C706EB">
        <w:t xml:space="preserve"> </w:t>
      </w:r>
      <w:proofErr w:type="spellStart"/>
      <w:r w:rsidR="00C706EB">
        <w:t>Malancon</w:t>
      </w:r>
      <w:proofErr w:type="spellEnd"/>
      <w:r w:rsidR="00C706EB">
        <w:t>, Kevin Landry</w:t>
      </w:r>
      <w:r w:rsidR="002E7259">
        <w:t xml:space="preserve">,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4F4ACFC5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>,</w:t>
      </w:r>
      <w:r w:rsidR="002E7259">
        <w:t xml:space="preserve"> Cody Martin,</w:t>
      </w:r>
      <w:r w:rsidR="009C366C">
        <w:t xml:space="preserve"> </w:t>
      </w:r>
      <w:r w:rsidR="00C706EB">
        <w:t>Mickey Marchand</w:t>
      </w:r>
      <w:r w:rsidR="008F05B8">
        <w:t xml:space="preserve">, </w:t>
      </w:r>
      <w:r w:rsidR="009D56C4">
        <w:t>Patrick McGee</w:t>
      </w:r>
      <w:r w:rsidR="00B400C6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086319A4" w14:textId="5D635C24" w:rsidR="008E362F" w:rsidRPr="00FE4B30" w:rsidRDefault="000D5849" w:rsidP="00C706E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</w:t>
      </w:r>
      <w:r w:rsidR="00C706EB">
        <w:t xml:space="preserve">Jared Amato </w:t>
      </w:r>
      <w:r w:rsidR="008F05B8">
        <w:t>and</w:t>
      </w:r>
      <w:r w:rsidR="008F05B8" w:rsidRPr="00FE4B30">
        <w:t xml:space="preserve"> </w:t>
      </w:r>
      <w:r w:rsidR="00C706EB">
        <w:t>Jeff Gaudin</w:t>
      </w:r>
      <w:r w:rsidR="00C706EB" w:rsidRPr="00FE4B30">
        <w:t xml:space="preserve"> </w:t>
      </w:r>
      <w:r w:rsidRPr="00FE4B30">
        <w:t xml:space="preserve">respectively to accept the </w:t>
      </w:r>
      <w:r w:rsidR="00C706EB">
        <w:t>July 24</w:t>
      </w:r>
      <w:r w:rsidR="009D56C4">
        <w:t>, 2018</w:t>
      </w:r>
      <w:r w:rsidR="00741E26" w:rsidRPr="00FE4B30">
        <w:t xml:space="preserve"> </w:t>
      </w:r>
      <w:r w:rsidRPr="00FE4B30">
        <w:t>Regular Meeting Minutes</w:t>
      </w:r>
      <w:r w:rsidR="009C366C">
        <w:t xml:space="preserve"> as </w:t>
      </w:r>
      <w:r w:rsidR="008F05B8">
        <w:t>printed</w:t>
      </w:r>
      <w:r w:rsidR="009C366C">
        <w:t>.</w:t>
      </w:r>
      <w:r w:rsidRPr="00FE4B30">
        <w:t xml:space="preserve">  </w:t>
      </w:r>
      <w:r w:rsidR="00C706EB">
        <w:t>The motion carried unanimously</w:t>
      </w:r>
      <w:r w:rsidR="008E362F">
        <w:t>.</w:t>
      </w:r>
    </w:p>
    <w:p w14:paraId="7338F9D9" w14:textId="77777777" w:rsidR="005A4433" w:rsidRDefault="005A4433" w:rsidP="005A443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6642C6">
        <w:t xml:space="preserve"> presented the financial report</w:t>
      </w:r>
      <w:r w:rsidR="001F68B4">
        <w:t>.</w:t>
      </w:r>
      <w:r w:rsidR="009C366C">
        <w:t xml:space="preserve"> </w:t>
      </w:r>
      <w:r>
        <w:t xml:space="preserve"> </w:t>
      </w:r>
    </w:p>
    <w:p w14:paraId="47D2ABF7" w14:textId="4020B8C1" w:rsidR="00C706EB" w:rsidRDefault="00C706EB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Louisiana Compliance Questionnaire a </w:t>
      </w:r>
      <w:r w:rsidR="00CE4B08">
        <w:t>resolution</w:t>
      </w:r>
      <w:r>
        <w:t xml:space="preserve"> and second were made by Jared Amato and Jeff Gaudin respectively to approve the questionnaire and authorize the Chairman, Treasurer and Secretary to sign the </w:t>
      </w:r>
      <w:r w:rsidR="009B44D8">
        <w:t>q</w:t>
      </w:r>
      <w:r>
        <w:t xml:space="preserve">uestionnaire for submittal.  The </w:t>
      </w:r>
      <w:r w:rsidR="009B44D8">
        <w:t>resolution</w:t>
      </w:r>
      <w:r>
        <w:t xml:space="preserve"> carried unanimously.</w:t>
      </w:r>
    </w:p>
    <w:p w14:paraId="5C5D425A" w14:textId="4A7DB248" w:rsidR="00B427C4" w:rsidRDefault="006642C6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</w:t>
      </w:r>
      <w:r w:rsidR="00C706EB">
        <w:t xml:space="preserve">AT&amp;T </w:t>
      </w:r>
      <w:r>
        <w:t>credit card bill a motion and second were made by</w:t>
      </w:r>
      <w:r w:rsidR="002E7259">
        <w:t xml:space="preserve"> </w:t>
      </w:r>
      <w:r w:rsidR="00C706EB">
        <w:t>Cynthia Stafford</w:t>
      </w:r>
      <w:r>
        <w:t xml:space="preserve"> </w:t>
      </w:r>
      <w:r w:rsidR="002E7259">
        <w:t xml:space="preserve">and </w:t>
      </w:r>
      <w:r w:rsidR="00C706EB">
        <w:t>Jared Amato</w:t>
      </w:r>
      <w:r w:rsidR="009D56C4">
        <w:t xml:space="preserve"> </w:t>
      </w:r>
      <w:r>
        <w:t xml:space="preserve">respectively to </w:t>
      </w:r>
      <w:r w:rsidR="00CA272D">
        <w:t xml:space="preserve">pay the </w:t>
      </w:r>
      <w:r w:rsidR="007D7282">
        <w:t xml:space="preserve">credit </w:t>
      </w:r>
      <w:r w:rsidR="000D5849" w:rsidRPr="00FE4B30">
        <w:t>card bill $</w:t>
      </w:r>
      <w:r w:rsidR="00C706EB">
        <w:t>535.82</w:t>
      </w:r>
      <w:r w:rsidR="007D7282">
        <w:t>.</w:t>
      </w:r>
      <w:r w:rsidR="007D7282" w:rsidRPr="00FE4B30">
        <w:t xml:space="preserve"> The</w:t>
      </w:r>
      <w:r w:rsidR="00400615">
        <w:t xml:space="preserve"> motion carried unanimously. </w:t>
      </w:r>
    </w:p>
    <w:p w14:paraId="532D50B1" w14:textId="61478304" w:rsidR="00C706EB" w:rsidRDefault="00C706EB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After review of the Shell Aviation credit card bill, used for full service fuel transaction, for July</w:t>
      </w:r>
      <w:r w:rsidR="00CE4B08">
        <w:t xml:space="preserve"> in the amount of</w:t>
      </w:r>
      <w:r>
        <w:t xml:space="preserve"> $3,443.11 and August </w:t>
      </w:r>
      <w:r w:rsidR="00CE4B08">
        <w:t>in the amount of $3,348.04 a motion was made by Cynthia Stafford and Kevin Landry respectively to approve payment of these bills.  The motion carried unanimously.</w:t>
      </w:r>
    </w:p>
    <w:p w14:paraId="0F7A1E9A" w14:textId="7933EE03" w:rsidR="00CE4B08" w:rsidRDefault="00CE4B08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and discussion of the FYE June 30, 2018 audit report and the July 2018 financial report a motion and second were made by Cynthia Stafford and </w:t>
      </w:r>
      <w:proofErr w:type="spellStart"/>
      <w:r>
        <w:t>Rydell</w:t>
      </w:r>
      <w:proofErr w:type="spellEnd"/>
      <w:r>
        <w:t xml:space="preserve"> </w:t>
      </w:r>
      <w:proofErr w:type="spellStart"/>
      <w:r>
        <w:t>Malancon</w:t>
      </w:r>
      <w:proofErr w:type="spellEnd"/>
      <w:r>
        <w:t xml:space="preserve"> to accept the reports.  The motion carried unanimously.</w:t>
      </w:r>
    </w:p>
    <w:p w14:paraId="46441B57" w14:textId="278922D3" w:rsidR="008E362F" w:rsidRDefault="00CA272D" w:rsidP="008E362F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1F3839">
        <w:t>s report.</w:t>
      </w:r>
    </w:p>
    <w:p w14:paraId="5309BC50" w14:textId="4B4F8C06" w:rsidR="008E362F" w:rsidRDefault="008E362F" w:rsidP="008E362F">
      <w:pPr>
        <w:pStyle w:val="ListParagraph"/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Jared Amato and </w:t>
      </w:r>
      <w:r w:rsidR="00CE4B08">
        <w:t>Kevin Landry</w:t>
      </w:r>
      <w:r>
        <w:t xml:space="preserve"> respectively authorizing PEC to submit the narrative and related documentation </w:t>
      </w:r>
      <w:r w:rsidR="00CE4B08">
        <w:t xml:space="preserve">to request </w:t>
      </w:r>
      <w:r w:rsidR="00CE4B08">
        <w:lastRenderedPageBreak/>
        <w:t xml:space="preserve">consideration of the Phase 2 South Apron Expansion </w:t>
      </w:r>
      <w:r>
        <w:t>project</w:t>
      </w:r>
      <w:r w:rsidR="00CE4B08">
        <w:t xml:space="preserve"> consisting of extending the asphalt taxi lane and ramp across the second</w:t>
      </w:r>
      <w:r>
        <w:t xml:space="preserve"> </w:t>
      </w:r>
      <w:r w:rsidR="00CE4B08">
        <w:t xml:space="preserve">7 acre tract </w:t>
      </w:r>
      <w:r>
        <w:t>to the FAA as a Build Grant project.  The motion carried unanimously.</w:t>
      </w:r>
    </w:p>
    <w:p w14:paraId="45BBB259" w14:textId="4A14B392" w:rsidR="00CE4B08" w:rsidRDefault="00CE4B08" w:rsidP="008E362F">
      <w:pPr>
        <w:pStyle w:val="ListParagraph"/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Roger Keese and Jared Amato respectively authorizing the chairman to sign the Engineer Services Agreement with Professional Engineering Consultants for the design of 16 T Hangars, pending legal counsel review.  The motion carried unanimously.</w:t>
      </w:r>
    </w:p>
    <w:p w14:paraId="5E3C58F1" w14:textId="77777777" w:rsidR="008E362F" w:rsidRDefault="005A55B8" w:rsidP="001F3839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report. </w:t>
      </w:r>
      <w:r w:rsidR="001F3839">
        <w:t xml:space="preserve"> </w:t>
      </w:r>
    </w:p>
    <w:p w14:paraId="7E73F693" w14:textId="11C19787" w:rsidR="00AC52E6" w:rsidRDefault="00AC52E6" w:rsidP="008E362F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With board consensus, two registrations for the annual Louisiana Airport Managers and Associates Conference October 22-24 will be submitted. </w:t>
      </w:r>
    </w:p>
    <w:p w14:paraId="07A2993D" w14:textId="11066358" w:rsidR="001F3839" w:rsidRDefault="00AC52E6" w:rsidP="008E362F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Kevin Landry and </w:t>
      </w:r>
      <w:proofErr w:type="spellStart"/>
      <w:r>
        <w:t>Rydell</w:t>
      </w:r>
      <w:proofErr w:type="spellEnd"/>
      <w:r>
        <w:t xml:space="preserve"> </w:t>
      </w:r>
      <w:proofErr w:type="spellStart"/>
      <w:r>
        <w:t>Malancon</w:t>
      </w:r>
      <w:proofErr w:type="spellEnd"/>
      <w:r>
        <w:t xml:space="preserve"> to set the fee for the use of the Ground Power Unit at $50.00, and to waive the $50.00 when the use is accompanied by a fuel purchase.</w:t>
      </w:r>
      <w:r w:rsidR="00867F15">
        <w:t xml:space="preserve">  The </w:t>
      </w:r>
      <w:proofErr w:type="spellStart"/>
      <w:r w:rsidR="00867F15">
        <w:t>r</w:t>
      </w:r>
      <w:r w:rsidR="009B44D8">
        <w:t>motion</w:t>
      </w:r>
      <w:proofErr w:type="spellEnd"/>
      <w:r w:rsidR="00867F15">
        <w:t xml:space="preserve"> passed unanimously.</w:t>
      </w:r>
      <w:r w:rsidR="001F3839">
        <w:t xml:space="preserve"> </w:t>
      </w:r>
    </w:p>
    <w:p w14:paraId="72A15C51" w14:textId="3EE86B8C" w:rsidR="00AC52E6" w:rsidRDefault="00AC52E6" w:rsidP="008E362F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With board consensus, there is no objection to allowing the placement of a small memorial of Mr. Bill Adams on airport property.  A celebration of his life will be held at the airfield on September 8, 2018.</w:t>
      </w:r>
    </w:p>
    <w:p w14:paraId="555AFA82" w14:textId="681285F5" w:rsidR="00131DA5" w:rsidRDefault="00CB73B6" w:rsidP="00131DA5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Rick </w:t>
      </w:r>
      <w:proofErr w:type="spellStart"/>
      <w:r>
        <w:t>W</w:t>
      </w:r>
      <w:r w:rsidR="00131DA5">
        <w:t>e</w:t>
      </w:r>
      <w:r w:rsidR="00867F15">
        <w:t>bre</w:t>
      </w:r>
      <w:proofErr w:type="spellEnd"/>
      <w:r w:rsidR="00867F15">
        <w:t xml:space="preserve"> gave the chairman’s report.</w:t>
      </w:r>
    </w:p>
    <w:p w14:paraId="4E7E3384" w14:textId="6615B818" w:rsidR="00AC52E6" w:rsidRDefault="00AC52E6" w:rsidP="00AC52E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Stafford and Jeff Gaudin respectively to go into executive session</w:t>
      </w:r>
      <w:r w:rsidR="009B44D8">
        <w:t xml:space="preserve"> to discuss personnel</w:t>
      </w:r>
      <w:r>
        <w:t>. The motion carried unanimously.</w:t>
      </w:r>
    </w:p>
    <w:p w14:paraId="786164E7" w14:textId="1A1A37CD" w:rsidR="00AC52E6" w:rsidRDefault="00AC52E6" w:rsidP="00AC52E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9B44D8">
        <w:t>Cynthia Stafford and Jared Amato respectively to reconvene the regular meeting.  The motion carried unanimously.</w:t>
      </w:r>
    </w:p>
    <w:p w14:paraId="5CDE143A" w14:textId="76B4D6C1" w:rsidR="009B44D8" w:rsidRDefault="009B44D8" w:rsidP="00AC52E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Jared Amato and Kevin Landry to adjourn.</w:t>
      </w:r>
    </w:p>
    <w:p w14:paraId="15F95D08" w14:textId="783A1B55" w:rsidR="005A0380" w:rsidRPr="00FE4B30" w:rsidRDefault="005A4433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C706EB">
        <w:t>September 25</w:t>
      </w:r>
      <w:r w:rsidR="00CB73B6">
        <w:t xml:space="preserve">, </w:t>
      </w:r>
      <w:r>
        <w:t>2018</w:t>
      </w:r>
      <w:r w:rsidR="00B427C4">
        <w:t xml:space="preserve"> at 4:00 pm.</w:t>
      </w:r>
    </w:p>
    <w:p w14:paraId="408797B9" w14:textId="129FA8BF" w:rsidR="005A0380" w:rsidRPr="00FE4B30" w:rsidRDefault="005A0380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A775" w14:textId="77777777" w:rsidR="00FC254B" w:rsidRDefault="00FC254B">
      <w:r>
        <w:separator/>
      </w:r>
    </w:p>
  </w:endnote>
  <w:endnote w:type="continuationSeparator" w:id="0">
    <w:p w14:paraId="3D5E89D9" w14:textId="77777777" w:rsidR="00FC254B" w:rsidRDefault="00FC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FC254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Rick </w:t>
    </w:r>
    <w:proofErr w:type="spellStart"/>
    <w:r>
      <w:t>Webre</w:t>
    </w:r>
    <w:proofErr w:type="spellEnd"/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43A7" w14:textId="77777777" w:rsidR="00FC254B" w:rsidRDefault="00FC254B">
      <w:r>
        <w:separator/>
      </w:r>
    </w:p>
  </w:footnote>
  <w:footnote w:type="continuationSeparator" w:id="0">
    <w:p w14:paraId="59ABE16F" w14:textId="77777777" w:rsidR="00FC254B" w:rsidRDefault="00FC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3137"/>
    <w:rsid w:val="00014C87"/>
    <w:rsid w:val="00014F56"/>
    <w:rsid w:val="00015674"/>
    <w:rsid w:val="00017B10"/>
    <w:rsid w:val="000265CE"/>
    <w:rsid w:val="00030632"/>
    <w:rsid w:val="00040ED4"/>
    <w:rsid w:val="000420A0"/>
    <w:rsid w:val="00044274"/>
    <w:rsid w:val="00050910"/>
    <w:rsid w:val="00051B2B"/>
    <w:rsid w:val="0006103F"/>
    <w:rsid w:val="0008052C"/>
    <w:rsid w:val="000812D3"/>
    <w:rsid w:val="00086A76"/>
    <w:rsid w:val="000C415C"/>
    <w:rsid w:val="000D1B39"/>
    <w:rsid w:val="000D5849"/>
    <w:rsid w:val="000E2EF9"/>
    <w:rsid w:val="000E762A"/>
    <w:rsid w:val="000F39A8"/>
    <w:rsid w:val="000F52DB"/>
    <w:rsid w:val="001036D3"/>
    <w:rsid w:val="00103D37"/>
    <w:rsid w:val="00105409"/>
    <w:rsid w:val="001128C7"/>
    <w:rsid w:val="0011313D"/>
    <w:rsid w:val="00122941"/>
    <w:rsid w:val="00131A31"/>
    <w:rsid w:val="00131DA5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3839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B5070"/>
    <w:rsid w:val="002C18B3"/>
    <w:rsid w:val="002C4911"/>
    <w:rsid w:val="002D350B"/>
    <w:rsid w:val="002E7259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2A1D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2928"/>
    <w:rsid w:val="00434657"/>
    <w:rsid w:val="004351A3"/>
    <w:rsid w:val="0044752A"/>
    <w:rsid w:val="00462955"/>
    <w:rsid w:val="0046447C"/>
    <w:rsid w:val="004719A9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92CCF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1E26"/>
    <w:rsid w:val="00745B2D"/>
    <w:rsid w:val="00747BDA"/>
    <w:rsid w:val="00751BC3"/>
    <w:rsid w:val="007577DB"/>
    <w:rsid w:val="00762F8C"/>
    <w:rsid w:val="00767D53"/>
    <w:rsid w:val="0077270D"/>
    <w:rsid w:val="00791CA2"/>
    <w:rsid w:val="007A5E2F"/>
    <w:rsid w:val="007C15BA"/>
    <w:rsid w:val="007C5607"/>
    <w:rsid w:val="007C580E"/>
    <w:rsid w:val="007D0FF1"/>
    <w:rsid w:val="007D7282"/>
    <w:rsid w:val="007F31B7"/>
    <w:rsid w:val="0080128F"/>
    <w:rsid w:val="0080527D"/>
    <w:rsid w:val="008150DC"/>
    <w:rsid w:val="00850204"/>
    <w:rsid w:val="00867F15"/>
    <w:rsid w:val="0088237B"/>
    <w:rsid w:val="00886D7F"/>
    <w:rsid w:val="00891926"/>
    <w:rsid w:val="008A4060"/>
    <w:rsid w:val="008A6F50"/>
    <w:rsid w:val="008C02ED"/>
    <w:rsid w:val="008D70F3"/>
    <w:rsid w:val="008E3586"/>
    <w:rsid w:val="008E362F"/>
    <w:rsid w:val="008E7363"/>
    <w:rsid w:val="008F05B8"/>
    <w:rsid w:val="008F084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34E"/>
    <w:rsid w:val="00965C4C"/>
    <w:rsid w:val="009717EC"/>
    <w:rsid w:val="00990E40"/>
    <w:rsid w:val="009927B3"/>
    <w:rsid w:val="00995641"/>
    <w:rsid w:val="009A5629"/>
    <w:rsid w:val="009A61C7"/>
    <w:rsid w:val="009B23B3"/>
    <w:rsid w:val="009B338F"/>
    <w:rsid w:val="009B44D8"/>
    <w:rsid w:val="009B52E2"/>
    <w:rsid w:val="009C366C"/>
    <w:rsid w:val="009C41F9"/>
    <w:rsid w:val="009C73D2"/>
    <w:rsid w:val="009D2E8C"/>
    <w:rsid w:val="009D56C4"/>
    <w:rsid w:val="009F33A3"/>
    <w:rsid w:val="009F524D"/>
    <w:rsid w:val="00A0196F"/>
    <w:rsid w:val="00A02B83"/>
    <w:rsid w:val="00A036F3"/>
    <w:rsid w:val="00A065BD"/>
    <w:rsid w:val="00A2543E"/>
    <w:rsid w:val="00A33042"/>
    <w:rsid w:val="00A37B46"/>
    <w:rsid w:val="00A410B1"/>
    <w:rsid w:val="00A41AAB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268F"/>
    <w:rsid w:val="00AC470A"/>
    <w:rsid w:val="00AC52E6"/>
    <w:rsid w:val="00AC5A91"/>
    <w:rsid w:val="00AD00DB"/>
    <w:rsid w:val="00AD2424"/>
    <w:rsid w:val="00AE57C7"/>
    <w:rsid w:val="00B008EA"/>
    <w:rsid w:val="00B0513E"/>
    <w:rsid w:val="00B12A27"/>
    <w:rsid w:val="00B24FB8"/>
    <w:rsid w:val="00B400C6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06EB"/>
    <w:rsid w:val="00C772C6"/>
    <w:rsid w:val="00C77A68"/>
    <w:rsid w:val="00C84E12"/>
    <w:rsid w:val="00CA1FDD"/>
    <w:rsid w:val="00CA272D"/>
    <w:rsid w:val="00CB1D4C"/>
    <w:rsid w:val="00CB443D"/>
    <w:rsid w:val="00CB45D4"/>
    <w:rsid w:val="00CB666B"/>
    <w:rsid w:val="00CB73B6"/>
    <w:rsid w:val="00CC4AEB"/>
    <w:rsid w:val="00CC5D21"/>
    <w:rsid w:val="00CD1DCB"/>
    <w:rsid w:val="00CD1DF0"/>
    <w:rsid w:val="00CD76B0"/>
    <w:rsid w:val="00CE4B08"/>
    <w:rsid w:val="00CE56B1"/>
    <w:rsid w:val="00CE60AB"/>
    <w:rsid w:val="00CE6848"/>
    <w:rsid w:val="00D0124A"/>
    <w:rsid w:val="00D21E8E"/>
    <w:rsid w:val="00D26AD0"/>
    <w:rsid w:val="00D31211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E3B9D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2A77"/>
    <w:rsid w:val="00F53AF3"/>
    <w:rsid w:val="00F62164"/>
    <w:rsid w:val="00F642A7"/>
    <w:rsid w:val="00F74585"/>
    <w:rsid w:val="00F853D0"/>
    <w:rsid w:val="00FA33AD"/>
    <w:rsid w:val="00FA46ED"/>
    <w:rsid w:val="00FB2515"/>
    <w:rsid w:val="00FB5C1D"/>
    <w:rsid w:val="00FC254B"/>
    <w:rsid w:val="00FC2C75"/>
    <w:rsid w:val="00FC6FC8"/>
    <w:rsid w:val="00FD6654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6</cp:revision>
  <cp:lastPrinted>2018-09-24T20:48:00Z</cp:lastPrinted>
  <dcterms:created xsi:type="dcterms:W3CDTF">2018-08-29T20:13:00Z</dcterms:created>
  <dcterms:modified xsi:type="dcterms:W3CDTF">2018-09-24T20:48:00Z</dcterms:modified>
</cp:coreProperties>
</file>